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87" w:rsidRPr="00317356" w:rsidRDefault="00757485" w:rsidP="007D24F1">
      <w:pPr>
        <w:rPr>
          <w:rFonts w:ascii="Times New Roman" w:hAnsi="Times New Roman" w:cs="Times New Roman"/>
          <w:b/>
          <w:sz w:val="28"/>
          <w:szCs w:val="28"/>
        </w:rPr>
      </w:pPr>
      <w:r w:rsidRPr="00317356">
        <w:rPr>
          <w:rFonts w:ascii="Times New Roman" w:hAnsi="Times New Roman" w:cs="Times New Roman"/>
          <w:b/>
          <w:sz w:val="28"/>
          <w:szCs w:val="28"/>
        </w:rPr>
        <w:t xml:space="preserve">MEVLANA </w:t>
      </w:r>
      <w:proofErr w:type="gramStart"/>
      <w:r w:rsidRPr="00317356">
        <w:rPr>
          <w:rFonts w:ascii="Times New Roman" w:hAnsi="Times New Roman" w:cs="Times New Roman"/>
          <w:b/>
          <w:sz w:val="28"/>
          <w:szCs w:val="28"/>
        </w:rPr>
        <w:t xml:space="preserve">ORTAOKULU </w:t>
      </w:r>
      <w:r w:rsidR="0031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356">
        <w:rPr>
          <w:rFonts w:ascii="Times New Roman" w:hAnsi="Times New Roman" w:cs="Times New Roman"/>
          <w:b/>
          <w:sz w:val="28"/>
          <w:szCs w:val="28"/>
        </w:rPr>
        <w:t xml:space="preserve"> ULUSLARARASILAŞTIRMA</w:t>
      </w:r>
      <w:proofErr w:type="gramEnd"/>
      <w:r w:rsidRPr="00317356">
        <w:rPr>
          <w:rFonts w:ascii="Times New Roman" w:hAnsi="Times New Roman" w:cs="Times New Roman"/>
          <w:b/>
          <w:sz w:val="28"/>
          <w:szCs w:val="28"/>
        </w:rPr>
        <w:t xml:space="preserve"> STRATEJİSİ</w:t>
      </w:r>
    </w:p>
    <w:p w:rsidR="00317356" w:rsidRDefault="00317356" w:rsidP="00317356">
      <w:pPr>
        <w:rPr>
          <w:rFonts w:ascii="Times New Roman" w:hAnsi="Times New Roman" w:cs="Times New Roman"/>
          <w:b/>
          <w:sz w:val="24"/>
          <w:szCs w:val="24"/>
        </w:rPr>
      </w:pPr>
    </w:p>
    <w:p w:rsidR="00757485" w:rsidRPr="00317356" w:rsidRDefault="00757485" w:rsidP="00317356">
      <w:pPr>
        <w:rPr>
          <w:rFonts w:ascii="Times New Roman" w:hAnsi="Times New Roman" w:cs="Times New Roman"/>
          <w:b/>
          <w:sz w:val="24"/>
          <w:szCs w:val="24"/>
        </w:rPr>
      </w:pPr>
      <w:r w:rsidRPr="00317356">
        <w:rPr>
          <w:rFonts w:ascii="Times New Roman" w:hAnsi="Times New Roman" w:cs="Times New Roman"/>
          <w:b/>
          <w:sz w:val="24"/>
          <w:szCs w:val="24"/>
        </w:rPr>
        <w:t>GİRİŞ</w:t>
      </w:r>
    </w:p>
    <w:p w:rsidR="00757485" w:rsidRPr="00317356" w:rsidRDefault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ab/>
        <w:t>Bu çalışma kurumsal kapasitemizin artmasına katkı sağlama ve kurumumuzun gelişimini sağlayıp eğitim kalitesini artırarak daha donanımlı bireyler yetişmesi için stratejik amaç olarak belirlenmiştir.</w:t>
      </w:r>
      <w:r w:rsidR="00317356">
        <w:rPr>
          <w:rFonts w:ascii="Times New Roman" w:hAnsi="Times New Roman" w:cs="Times New Roman"/>
          <w:sz w:val="24"/>
          <w:szCs w:val="24"/>
        </w:rPr>
        <w:t xml:space="preserve"> Okulumuzun 2019-2023 S</w:t>
      </w:r>
      <w:r w:rsidRPr="00317356">
        <w:rPr>
          <w:rFonts w:ascii="Times New Roman" w:hAnsi="Times New Roman" w:cs="Times New Roman"/>
          <w:sz w:val="24"/>
          <w:szCs w:val="24"/>
        </w:rPr>
        <w:t>tratejik planında amaç 3</w:t>
      </w:r>
      <w:r w:rsidR="0015560E" w:rsidRPr="00317356">
        <w:rPr>
          <w:rFonts w:ascii="Times New Roman" w:hAnsi="Times New Roman" w:cs="Times New Roman"/>
          <w:sz w:val="24"/>
          <w:szCs w:val="24"/>
        </w:rPr>
        <w:t>’</w:t>
      </w:r>
      <w:r w:rsidRPr="0031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3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17356">
        <w:rPr>
          <w:rFonts w:ascii="Times New Roman" w:hAnsi="Times New Roman" w:cs="Times New Roman"/>
          <w:sz w:val="24"/>
          <w:szCs w:val="24"/>
        </w:rPr>
        <w:t xml:space="preserve"> belirtildiği gibi daha donanımlı bireyler yetiştirmek temel hedeflerimiz </w:t>
      </w:r>
      <w:proofErr w:type="gramStart"/>
      <w:r w:rsidRPr="00317356">
        <w:rPr>
          <w:rFonts w:ascii="Times New Roman" w:hAnsi="Times New Roman" w:cs="Times New Roman"/>
          <w:sz w:val="24"/>
          <w:szCs w:val="24"/>
        </w:rPr>
        <w:t>arasındadır.</w:t>
      </w:r>
      <w:proofErr w:type="spellStart"/>
      <w:r w:rsidRPr="00317356">
        <w:rPr>
          <w:rFonts w:ascii="Times New Roman" w:hAnsi="Times New Roman" w:cs="Times New Roman"/>
          <w:sz w:val="24"/>
          <w:szCs w:val="24"/>
        </w:rPr>
        <w:t>Eramus</w:t>
      </w:r>
      <w:proofErr w:type="spellEnd"/>
      <w:proofErr w:type="gramEnd"/>
      <w:r w:rsidRPr="00317356">
        <w:rPr>
          <w:rFonts w:ascii="Times New Roman" w:hAnsi="Times New Roman" w:cs="Times New Roman"/>
          <w:sz w:val="24"/>
          <w:szCs w:val="24"/>
        </w:rPr>
        <w:t>+ programına dahil olarak okulumuz  öğretmen ve öğrencilerinin yu</w:t>
      </w:r>
      <w:r w:rsidR="0015560E" w:rsidRPr="00317356">
        <w:rPr>
          <w:rFonts w:ascii="Times New Roman" w:hAnsi="Times New Roman" w:cs="Times New Roman"/>
          <w:sz w:val="24"/>
          <w:szCs w:val="24"/>
        </w:rPr>
        <w:t>r</w:t>
      </w:r>
      <w:r w:rsidRPr="00317356">
        <w:rPr>
          <w:rFonts w:ascii="Times New Roman" w:hAnsi="Times New Roman" w:cs="Times New Roman"/>
          <w:sz w:val="24"/>
          <w:szCs w:val="24"/>
        </w:rPr>
        <w:t>tdışı deneyim kazanmaları bu doğrultuda yabancı dil yeterliliklerinin gelişmesi istenmektedir.</w:t>
      </w:r>
    </w:p>
    <w:p w:rsidR="00757485" w:rsidRPr="00317356" w:rsidRDefault="00195A63" w:rsidP="00317356">
      <w:pPr>
        <w:rPr>
          <w:rFonts w:ascii="Times New Roman" w:hAnsi="Times New Roman" w:cs="Times New Roman"/>
          <w:b/>
          <w:sz w:val="24"/>
          <w:szCs w:val="24"/>
        </w:rPr>
      </w:pPr>
      <w:r w:rsidRPr="00317356">
        <w:rPr>
          <w:rFonts w:ascii="Times New Roman" w:hAnsi="Times New Roman" w:cs="Times New Roman"/>
          <w:b/>
          <w:sz w:val="24"/>
          <w:szCs w:val="24"/>
        </w:rPr>
        <w:t>VİZYONUMUZ</w:t>
      </w:r>
    </w:p>
    <w:p w:rsidR="00757485" w:rsidRPr="00317356" w:rsidRDefault="00195A63" w:rsidP="0031735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Öğrenmesini öğrenebilen, katılımcı,</w:t>
      </w:r>
      <w:r w:rsid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>yeniliklere açık, çağdaş, kendine güvenen, üst öğrenime hazır bireyler yetiştirmek</w:t>
      </w:r>
      <w:r w:rsidRPr="003173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A63" w:rsidRPr="00317356" w:rsidRDefault="00195A63" w:rsidP="00195A6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7356">
        <w:rPr>
          <w:rFonts w:ascii="Times New Roman" w:hAnsi="Times New Roman" w:cs="Times New Roman"/>
          <w:b/>
          <w:sz w:val="24"/>
          <w:szCs w:val="24"/>
        </w:rPr>
        <w:t>MİSYONUMUZ</w:t>
      </w:r>
    </w:p>
    <w:p w:rsidR="00195A63" w:rsidRPr="00317356" w:rsidRDefault="00195A63" w:rsidP="0031735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>Mevlana Ortaokulu olarak çalışanlar arasında arkadaşlık ilişkileri gelişmiş, yönetici,</w:t>
      </w:r>
      <w:r w:rsid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öğretmen,veli</w:t>
      </w:r>
      <w:proofErr w:type="gramEnd"/>
      <w:r w:rsidRP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bütünleşmesi sağlanmış, yöremize göre daha üst düzey eğitim öğretim çalışmaları yapan, bunun sonucunda; eğitim,öğretim,spor ve kültürel alanlardaki başarıları ile dikkat çeken, öğretmen, öğrenci ve veli tarafından tercih edilen bir okul olmak</w:t>
      </w:r>
      <w:r w:rsidR="0031735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7356" w:rsidRDefault="00317356" w:rsidP="00757485">
      <w:pPr>
        <w:rPr>
          <w:rFonts w:ascii="Times New Roman" w:hAnsi="Times New Roman" w:cs="Times New Roman"/>
          <w:b/>
          <w:sz w:val="24"/>
          <w:szCs w:val="24"/>
        </w:rPr>
      </w:pPr>
    </w:p>
    <w:p w:rsidR="00757485" w:rsidRPr="00317356" w:rsidRDefault="00757485" w:rsidP="00757485">
      <w:pPr>
        <w:rPr>
          <w:rFonts w:ascii="Times New Roman" w:hAnsi="Times New Roman" w:cs="Times New Roman"/>
          <w:b/>
          <w:sz w:val="24"/>
          <w:szCs w:val="24"/>
        </w:rPr>
      </w:pPr>
      <w:r w:rsidRPr="00317356">
        <w:rPr>
          <w:rFonts w:ascii="Times New Roman" w:hAnsi="Times New Roman" w:cs="Times New Roman"/>
          <w:b/>
          <w:sz w:val="24"/>
          <w:szCs w:val="24"/>
        </w:rPr>
        <w:t>ULUSLARARASILAŞTIRMA STRATEJİSİ HEDDEEFLERİ</w:t>
      </w:r>
    </w:p>
    <w:p w:rsidR="00757485" w:rsidRPr="00317356" w:rsidRDefault="00757485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ab/>
        <w:t xml:space="preserve">Okul eğitimi alanında İzmir </w:t>
      </w:r>
      <w:proofErr w:type="gramStart"/>
      <w:r w:rsidRPr="00317356">
        <w:rPr>
          <w:rFonts w:ascii="Times New Roman" w:hAnsi="Times New Roman" w:cs="Times New Roman"/>
          <w:sz w:val="24"/>
          <w:szCs w:val="24"/>
        </w:rPr>
        <w:t>İl  Milli</w:t>
      </w:r>
      <w:proofErr w:type="gramEnd"/>
      <w:r w:rsidRPr="00317356">
        <w:rPr>
          <w:rFonts w:ascii="Times New Roman" w:hAnsi="Times New Roman" w:cs="Times New Roman"/>
          <w:sz w:val="24"/>
          <w:szCs w:val="24"/>
        </w:rPr>
        <w:t xml:space="preserve"> Eğitim Müdürlüğü 2019-2023 stratejik hedef 2.3 de belirtildiği gibi eğitim yenilikçi yaklaşımlar kullanılarak öğrencilerin yabancı dil yeterliliğine ve uluslararası öğrenci ve öğretmen harekeliliğini arttırma hedefi  okulumuzun temel stratejilerinden biridir.</w:t>
      </w:r>
    </w:p>
    <w:p w:rsidR="00757485" w:rsidRPr="007D24F1" w:rsidRDefault="007D24F1" w:rsidP="007D2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eğitim Alanında Öğretme ve Öğrenme Kalitesini Arttırmak İ</w:t>
      </w:r>
      <w:r w:rsidRPr="007D24F1">
        <w:rPr>
          <w:rFonts w:ascii="Times New Roman" w:hAnsi="Times New Roman" w:cs="Times New Roman"/>
          <w:b/>
          <w:sz w:val="24"/>
          <w:szCs w:val="24"/>
        </w:rPr>
        <w:t>çin:</w:t>
      </w:r>
    </w:p>
    <w:p w:rsidR="00757485" w:rsidRPr="00317356" w:rsidRDefault="00757485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17356">
        <w:rPr>
          <w:rFonts w:ascii="Times New Roman" w:hAnsi="Times New Roman" w:cs="Times New Roman"/>
          <w:sz w:val="24"/>
          <w:szCs w:val="24"/>
        </w:rPr>
        <w:t>Öğretmenlerin,okul</w:t>
      </w:r>
      <w:proofErr w:type="gramEnd"/>
      <w:r w:rsidRPr="00317356">
        <w:rPr>
          <w:rFonts w:ascii="Times New Roman" w:hAnsi="Times New Roman" w:cs="Times New Roman"/>
          <w:sz w:val="24"/>
          <w:szCs w:val="24"/>
        </w:rPr>
        <w:t xml:space="preserve"> idarecilerinin ve diğer personelin mesleki gelişimin</w:t>
      </w:r>
      <w:r w:rsidR="007D24F1">
        <w:rPr>
          <w:rFonts w:ascii="Times New Roman" w:hAnsi="Times New Roman" w:cs="Times New Roman"/>
          <w:sz w:val="24"/>
          <w:szCs w:val="24"/>
        </w:rPr>
        <w:t>in</w:t>
      </w:r>
      <w:r w:rsidRPr="00317356">
        <w:rPr>
          <w:rFonts w:ascii="Times New Roman" w:hAnsi="Times New Roman" w:cs="Times New Roman"/>
          <w:sz w:val="24"/>
          <w:szCs w:val="24"/>
        </w:rPr>
        <w:t xml:space="preserve"> desteklenmesi</w:t>
      </w:r>
      <w:r w:rsidR="007D24F1">
        <w:rPr>
          <w:rFonts w:ascii="Times New Roman" w:hAnsi="Times New Roman" w:cs="Times New Roman"/>
          <w:sz w:val="24"/>
          <w:szCs w:val="24"/>
        </w:rPr>
        <w:t>,</w:t>
      </w:r>
    </w:p>
    <w:p w:rsidR="00757485" w:rsidRPr="00317356" w:rsidRDefault="00757485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>2.Yeni teknoloji ve yenilikçi yöntemlerin eğitimde kullanılmasının teşvik edilmesi</w:t>
      </w:r>
      <w:r w:rsidR="007D24F1">
        <w:rPr>
          <w:rFonts w:ascii="Times New Roman" w:hAnsi="Times New Roman" w:cs="Times New Roman"/>
          <w:sz w:val="24"/>
          <w:szCs w:val="24"/>
        </w:rPr>
        <w:t>,</w:t>
      </w:r>
    </w:p>
    <w:p w:rsidR="00757485" w:rsidRPr="00317356" w:rsidRDefault="007D24F1" w:rsidP="00757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3.İyi uygulamaların</w:t>
      </w:r>
      <w:r w:rsidR="00757485" w:rsidRPr="00317356">
        <w:rPr>
          <w:rFonts w:ascii="Times New Roman" w:hAnsi="Times New Roman" w:cs="Times New Roman"/>
          <w:sz w:val="24"/>
          <w:szCs w:val="24"/>
        </w:rPr>
        <w:t xml:space="preserve"> </w:t>
      </w:r>
      <w:r w:rsidR="007D3BB4" w:rsidRPr="00317356">
        <w:rPr>
          <w:rFonts w:ascii="Times New Roman" w:hAnsi="Times New Roman" w:cs="Times New Roman"/>
          <w:sz w:val="24"/>
          <w:szCs w:val="24"/>
        </w:rPr>
        <w:t>paylaşılması ve desteklenmesi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>4.Öğrenme harekeliliğinin teşvik edilmesi yoluyla Avrupa Eğitim Alanının oluşmasına katkıda bulunmak</w:t>
      </w:r>
      <w:r w:rsidR="007D24F1">
        <w:rPr>
          <w:rFonts w:ascii="Times New Roman" w:hAnsi="Times New Roman" w:cs="Times New Roman"/>
          <w:sz w:val="24"/>
          <w:szCs w:val="24"/>
        </w:rPr>
        <w:t>.</w:t>
      </w:r>
    </w:p>
    <w:p w:rsidR="007D3E77" w:rsidRDefault="007D3E77" w:rsidP="007D3BB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D3E77" w:rsidRDefault="007D3E77" w:rsidP="007D3BB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D3E77" w:rsidRDefault="007D3E77" w:rsidP="007D3BB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D3BB4" w:rsidRPr="00317356" w:rsidRDefault="0015560E" w:rsidP="007D3BB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7356">
        <w:rPr>
          <w:rFonts w:ascii="Times New Roman" w:hAnsi="Times New Roman" w:cs="Times New Roman"/>
          <w:b/>
          <w:sz w:val="24"/>
          <w:szCs w:val="24"/>
        </w:rPr>
        <w:lastRenderedPageBreak/>
        <w:t>Yeti</w:t>
      </w:r>
      <w:r w:rsidR="007D3BB4" w:rsidRPr="00317356">
        <w:rPr>
          <w:rFonts w:ascii="Times New Roman" w:hAnsi="Times New Roman" w:cs="Times New Roman"/>
          <w:b/>
          <w:sz w:val="24"/>
          <w:szCs w:val="24"/>
        </w:rPr>
        <w:t>şkin Eğitim Alanında Eğitim Kalitesini Arttırmak İçin: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 xml:space="preserve">1.Yetişkin eğitimi sağlayıcıların </w:t>
      </w:r>
      <w:proofErr w:type="spellStart"/>
      <w:r w:rsidRPr="00317356">
        <w:rPr>
          <w:rFonts w:ascii="Times New Roman" w:hAnsi="Times New Roman" w:cs="Times New Roman"/>
          <w:sz w:val="24"/>
          <w:szCs w:val="24"/>
        </w:rPr>
        <w:t>profesyonelleşitirlmesi</w:t>
      </w:r>
      <w:proofErr w:type="spellEnd"/>
      <w:r w:rsidRPr="00317356">
        <w:rPr>
          <w:rFonts w:ascii="Times New Roman" w:hAnsi="Times New Roman" w:cs="Times New Roman"/>
          <w:sz w:val="24"/>
          <w:szCs w:val="24"/>
        </w:rPr>
        <w:t xml:space="preserve"> ve yüksek kaliteli öğrenim programlarını uygulama kapasitesinin geliştirilmesi yoluyla yetişkin </w:t>
      </w:r>
      <w:r w:rsidR="00596762">
        <w:rPr>
          <w:rFonts w:ascii="Times New Roman" w:hAnsi="Times New Roman" w:cs="Times New Roman"/>
          <w:sz w:val="24"/>
          <w:szCs w:val="24"/>
        </w:rPr>
        <w:t>eğitiminin kalitesini arttırmak,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>2.Yetişkin eğitimini toplumun ihtiyaçlarını uygun haline getirmek</w:t>
      </w:r>
      <w:r w:rsidR="00596762">
        <w:rPr>
          <w:rFonts w:ascii="Times New Roman" w:hAnsi="Times New Roman" w:cs="Times New Roman"/>
          <w:sz w:val="24"/>
          <w:szCs w:val="24"/>
        </w:rPr>
        <w:t>,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 xml:space="preserve">3.Temel beceriler ve diğer yaşam becerileri </w:t>
      </w:r>
      <w:proofErr w:type="gramStart"/>
      <w:r w:rsidRPr="0031735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317356">
        <w:rPr>
          <w:rFonts w:ascii="Times New Roman" w:hAnsi="Times New Roman" w:cs="Times New Roman"/>
          <w:sz w:val="24"/>
          <w:szCs w:val="24"/>
        </w:rPr>
        <w:t xml:space="preserve"> olmak üzere AB çerçevesi tarafında tanımlanan temel yeterlilikler için sunulan yetişkin eğitimlerini iyileştirmek</w:t>
      </w:r>
      <w:r w:rsidR="00E32668">
        <w:rPr>
          <w:rFonts w:ascii="Times New Roman" w:hAnsi="Times New Roman" w:cs="Times New Roman"/>
          <w:sz w:val="24"/>
          <w:szCs w:val="24"/>
        </w:rPr>
        <w:t>,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>4.Yetişkin eğitim sağlayıcıların yüksek kalitede hareketlilik projeleri yürütme kapasitelerini geliştirmek</w:t>
      </w:r>
      <w:r w:rsidR="00E32668">
        <w:rPr>
          <w:rFonts w:ascii="Times New Roman" w:hAnsi="Times New Roman" w:cs="Times New Roman"/>
          <w:sz w:val="24"/>
          <w:szCs w:val="24"/>
        </w:rPr>
        <w:t>.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ab/>
      </w:r>
    </w:p>
    <w:p w:rsidR="007D3BB4" w:rsidRPr="00317356" w:rsidRDefault="007D3BB4" w:rsidP="00757485">
      <w:pPr>
        <w:rPr>
          <w:rFonts w:ascii="Times New Roman" w:hAnsi="Times New Roman" w:cs="Times New Roman"/>
          <w:b/>
          <w:sz w:val="24"/>
          <w:szCs w:val="24"/>
        </w:rPr>
      </w:pPr>
      <w:r w:rsidRPr="00317356">
        <w:rPr>
          <w:rFonts w:ascii="Times New Roman" w:hAnsi="Times New Roman" w:cs="Times New Roman"/>
          <w:b/>
          <w:sz w:val="24"/>
          <w:szCs w:val="24"/>
        </w:rPr>
        <w:t>PROJE EKİBİ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  <w:r w:rsidRPr="003173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735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317356">
        <w:rPr>
          <w:rFonts w:ascii="Times New Roman" w:hAnsi="Times New Roman" w:cs="Times New Roman"/>
          <w:sz w:val="24"/>
          <w:szCs w:val="24"/>
        </w:rPr>
        <w:t xml:space="preserve"> Okul eğitimi ve yetişkin eğitimi için </w:t>
      </w:r>
      <w:proofErr w:type="spellStart"/>
      <w:r w:rsidRPr="0031735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317356">
        <w:rPr>
          <w:rFonts w:ascii="Times New Roman" w:hAnsi="Times New Roman" w:cs="Times New Roman"/>
          <w:sz w:val="24"/>
          <w:szCs w:val="24"/>
        </w:rPr>
        <w:t xml:space="preserve">+ akreditasyon ve </w:t>
      </w:r>
      <w:proofErr w:type="spellStart"/>
      <w:r w:rsidRPr="00317356">
        <w:rPr>
          <w:rFonts w:ascii="Times New Roman" w:hAnsi="Times New Roman" w:cs="Times New Roman"/>
          <w:sz w:val="24"/>
          <w:szCs w:val="24"/>
        </w:rPr>
        <w:t>Er</w:t>
      </w:r>
      <w:r w:rsidR="009D01AF">
        <w:rPr>
          <w:rFonts w:ascii="Times New Roman" w:hAnsi="Times New Roman" w:cs="Times New Roman"/>
          <w:sz w:val="24"/>
          <w:szCs w:val="24"/>
        </w:rPr>
        <w:t>asmus</w:t>
      </w:r>
      <w:proofErr w:type="spellEnd"/>
      <w:r w:rsidR="009D01AF">
        <w:rPr>
          <w:rFonts w:ascii="Times New Roman" w:hAnsi="Times New Roman" w:cs="Times New Roman"/>
          <w:sz w:val="24"/>
          <w:szCs w:val="24"/>
        </w:rPr>
        <w:t>+ programına uzun süreli v</w:t>
      </w:r>
      <w:r w:rsidRPr="00317356">
        <w:rPr>
          <w:rFonts w:ascii="Times New Roman" w:hAnsi="Times New Roman" w:cs="Times New Roman"/>
          <w:sz w:val="24"/>
          <w:szCs w:val="24"/>
        </w:rPr>
        <w:t xml:space="preserve">e düzenli olarak katılabilme ve hareketlilik  faaliyetleri için </w:t>
      </w:r>
      <w:r w:rsidR="00030E23" w:rsidRPr="00317356">
        <w:rPr>
          <w:rFonts w:ascii="Times New Roman" w:hAnsi="Times New Roman" w:cs="Times New Roman"/>
          <w:sz w:val="24"/>
          <w:szCs w:val="24"/>
        </w:rPr>
        <w:t xml:space="preserve">kurumumuzun stratejik hedefleri doğrultusunda öğrencilerimizin ve çalışanlarımızın kişisel gelişimleri uluslar arası boyutta </w:t>
      </w:r>
      <w:proofErr w:type="gramStart"/>
      <w:r w:rsidR="00030E23" w:rsidRPr="00317356">
        <w:rPr>
          <w:rFonts w:ascii="Times New Roman" w:hAnsi="Times New Roman" w:cs="Times New Roman"/>
          <w:sz w:val="24"/>
          <w:szCs w:val="24"/>
        </w:rPr>
        <w:t>karşılanacaktır.</w:t>
      </w:r>
      <w:r w:rsidR="00B933B0" w:rsidRPr="00317356">
        <w:rPr>
          <w:rFonts w:ascii="Times New Roman" w:hAnsi="Times New Roman" w:cs="Times New Roman"/>
          <w:sz w:val="24"/>
          <w:szCs w:val="24"/>
        </w:rPr>
        <w:t>Bu</w:t>
      </w:r>
      <w:proofErr w:type="gramEnd"/>
      <w:r w:rsidR="00B933B0" w:rsidRPr="00317356">
        <w:rPr>
          <w:rFonts w:ascii="Times New Roman" w:hAnsi="Times New Roman" w:cs="Times New Roman"/>
          <w:sz w:val="24"/>
          <w:szCs w:val="24"/>
        </w:rPr>
        <w:t xml:space="preserve"> hedeflere katkıda bulunmak için okulumuz bünyesinde </w:t>
      </w:r>
      <w:proofErr w:type="spellStart"/>
      <w:r w:rsidR="00B933B0" w:rsidRPr="00317356">
        <w:rPr>
          <w:rFonts w:ascii="Times New Roman" w:hAnsi="Times New Roman" w:cs="Times New Roman"/>
          <w:sz w:val="24"/>
          <w:szCs w:val="24"/>
        </w:rPr>
        <w:t>uluslararasılaştırma</w:t>
      </w:r>
      <w:proofErr w:type="spellEnd"/>
      <w:r w:rsidR="00B933B0" w:rsidRPr="00317356">
        <w:rPr>
          <w:rFonts w:ascii="Times New Roman" w:hAnsi="Times New Roman" w:cs="Times New Roman"/>
          <w:sz w:val="24"/>
          <w:szCs w:val="24"/>
        </w:rPr>
        <w:t xml:space="preserve"> planının oluşması ve hedeflere ulaşması sağlanacaktır.</w:t>
      </w:r>
    </w:p>
    <w:p w:rsidR="007D3BB4" w:rsidRPr="00317356" w:rsidRDefault="007D3BB4" w:rsidP="00757485">
      <w:pPr>
        <w:rPr>
          <w:rFonts w:ascii="Times New Roman" w:hAnsi="Times New Roman" w:cs="Times New Roman"/>
          <w:sz w:val="24"/>
          <w:szCs w:val="24"/>
        </w:rPr>
      </w:pPr>
    </w:p>
    <w:p w:rsidR="007D3BB4" w:rsidRDefault="0046000A" w:rsidP="00757485">
      <w:pPr>
        <w:rPr>
          <w:rFonts w:ascii="Times New Roman" w:hAnsi="Times New Roman" w:cs="Times New Roman"/>
          <w:b/>
          <w:sz w:val="24"/>
          <w:szCs w:val="24"/>
        </w:rPr>
      </w:pPr>
      <w:r w:rsidRPr="0046000A">
        <w:rPr>
          <w:rFonts w:ascii="Times New Roman" w:hAnsi="Times New Roman" w:cs="Times New Roman"/>
          <w:b/>
          <w:sz w:val="24"/>
          <w:szCs w:val="24"/>
        </w:rPr>
        <w:t>STRATEJİK PLANLAMA EKİP ÜYELERİ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000A" w:rsidRDefault="0046000A" w:rsidP="00757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 Özgür YILDIZ   (Müdür)</w:t>
      </w:r>
    </w:p>
    <w:p w:rsidR="0046000A" w:rsidRPr="0046000A" w:rsidRDefault="0046000A" w:rsidP="00757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Ümit YALÇINKAYA  (Müdür Yrd.)</w:t>
      </w:r>
    </w:p>
    <w:p w:rsidR="00757485" w:rsidRDefault="00B10449">
      <w:pPr>
        <w:rPr>
          <w:sz w:val="24"/>
          <w:szCs w:val="24"/>
        </w:rPr>
      </w:pPr>
      <w:r>
        <w:rPr>
          <w:sz w:val="24"/>
          <w:szCs w:val="24"/>
        </w:rPr>
        <w:t>Başak ALATAŞ     (Öğretmen)</w:t>
      </w:r>
    </w:p>
    <w:p w:rsidR="00B10449" w:rsidRDefault="00B10449">
      <w:pPr>
        <w:rPr>
          <w:sz w:val="24"/>
          <w:szCs w:val="24"/>
        </w:rPr>
      </w:pPr>
      <w:r>
        <w:rPr>
          <w:sz w:val="24"/>
          <w:szCs w:val="24"/>
        </w:rPr>
        <w:t>Vildan ERİŞMİŞ    (Öğretmen)</w:t>
      </w:r>
    </w:p>
    <w:p w:rsidR="00B10449" w:rsidRPr="0015560E" w:rsidRDefault="00B1044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Çiğdemal</w:t>
      </w:r>
      <w:proofErr w:type="spellEnd"/>
      <w:r>
        <w:rPr>
          <w:sz w:val="24"/>
          <w:szCs w:val="24"/>
        </w:rPr>
        <w:t xml:space="preserve"> ŞAHİN   (Öğretmen)</w:t>
      </w:r>
    </w:p>
    <w:sectPr w:rsidR="00B10449" w:rsidRPr="0015560E" w:rsidSect="004B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485"/>
    <w:rsid w:val="000270C1"/>
    <w:rsid w:val="00030E23"/>
    <w:rsid w:val="0015560E"/>
    <w:rsid w:val="00195A63"/>
    <w:rsid w:val="00250CD4"/>
    <w:rsid w:val="00317356"/>
    <w:rsid w:val="0046000A"/>
    <w:rsid w:val="004B6A87"/>
    <w:rsid w:val="00520353"/>
    <w:rsid w:val="00596762"/>
    <w:rsid w:val="00757485"/>
    <w:rsid w:val="007D24F1"/>
    <w:rsid w:val="007D3BB4"/>
    <w:rsid w:val="007D3E77"/>
    <w:rsid w:val="00813DDD"/>
    <w:rsid w:val="009D01AF"/>
    <w:rsid w:val="00A802AB"/>
    <w:rsid w:val="00B10449"/>
    <w:rsid w:val="00B933B0"/>
    <w:rsid w:val="00E3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01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442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75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100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packard bell</cp:lastModifiedBy>
  <cp:revision>2</cp:revision>
  <dcterms:created xsi:type="dcterms:W3CDTF">2023-01-13T17:17:00Z</dcterms:created>
  <dcterms:modified xsi:type="dcterms:W3CDTF">2023-01-13T17:17:00Z</dcterms:modified>
</cp:coreProperties>
</file>